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tbl>
      <w:tblPr>
        <w:tblStyle w:val="TableGrid"/>
        <w:tblpPr w:leftFromText="180" w:rightFromText="180" w:vertAnchor="page" w:horzAnchor="margin" w:tblpX="-555" w:tblpY="3273"/>
        <w:tblW w:w="13950" w:type="dxa"/>
        <w:tblLook w:val="04A0" w:firstRow="1" w:lastRow="0" w:firstColumn="1" w:lastColumn="0" w:noHBand="0" w:noVBand="1"/>
      </w:tblPr>
      <w:tblGrid>
        <w:gridCol w:w="2420"/>
        <w:gridCol w:w="4600"/>
        <w:gridCol w:w="2250"/>
        <w:gridCol w:w="2520"/>
        <w:gridCol w:w="2160"/>
      </w:tblGrid>
      <w:tr w:rsidR="0010623C" w:rsidTr="79CA20F7" w14:paraId="00324C02" w14:textId="77777777">
        <w:tc>
          <w:tcPr>
            <w:tcW w:w="24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021EC6" w:rsidR="0010623C" w:rsidP="00021EC6" w:rsidRDefault="00621AB7" w14:paraId="3FFC3748" w14:textId="427C09CE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Timeline</w:t>
            </w:r>
          </w:p>
        </w:tc>
        <w:tc>
          <w:tcPr>
            <w:tcW w:w="4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021EC6" w:rsidR="0010623C" w:rsidP="00021EC6" w:rsidRDefault="00021EC6" w14:paraId="49E18C30" w14:textId="59EAC8BF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021EC6">
              <w:rPr>
                <w:rFonts w:ascii="Georgia" w:hAnsi="Georgia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2664D" wp14:editId="2CE0F12D">
                      <wp:simplePos x="0" y="0"/>
                      <wp:positionH relativeFrom="column">
                        <wp:posOffset>1317098</wp:posOffset>
                      </wp:positionH>
                      <wp:positionV relativeFrom="paragraph">
                        <wp:posOffset>-793355</wp:posOffset>
                      </wp:positionV>
                      <wp:extent cx="2958860" cy="448574"/>
                      <wp:effectExtent l="0" t="0" r="0" b="8890"/>
                      <wp:wrapNone/>
                      <wp:docPr id="140024272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8860" cy="448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Pr="00021EC6" w:rsidR="00021EC6" w:rsidP="00021EC6" w:rsidRDefault="00021EC6" w14:paraId="50DC8B6C" w14:textId="18654B66">
                                  <w:pPr>
                                    <w:jc w:val="center"/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 xml:space="preserve">Onboarding </w:t>
                                  </w:r>
                                  <w:r w:rsidRPr="00021EC6">
                                    <w:rPr>
                                      <w:rFonts w:ascii="Georgia" w:hAnsi="Georgia"/>
                                      <w:sz w:val="44"/>
                                      <w:szCs w:val="44"/>
                                    </w:rPr>
                                    <w:t>Schedule</w:t>
                                  </w:r>
                                </w:p>
                                <w:p w:rsidR="00021EC6" w:rsidRDefault="00021EC6" w14:paraId="670A536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552664D">
                      <v:stroke joinstyle="miter"/>
                      <v:path gradientshapeok="t" o:connecttype="rect"/>
                    </v:shapetype>
                    <v:shape id="Text Box 1" style="position:absolute;left:0;text-align:left;margin-left:103.7pt;margin-top:-62.45pt;width:233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enLAIAAFQEAAAOAAAAZHJzL2Uyb0RvYy54bWysVEuP2jAQvlfqf7B8LwEaWDY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">
                      <v:textbox>
                        <w:txbxContent>
                          <w:p w:rsidRPr="00021EC6" w:rsidR="00021EC6" w:rsidP="00021EC6" w:rsidRDefault="00021EC6" w14:paraId="50DC8B6C" w14:textId="18654B66">
                            <w:pPr>
                              <w:jc w:val="center"/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 xml:space="preserve">Onboarding </w:t>
                            </w:r>
                            <w:r w:rsidRPr="00021EC6">
                              <w:rPr>
                                <w:rFonts w:ascii="Georgia" w:hAnsi="Georgia"/>
                                <w:sz w:val="44"/>
                                <w:szCs w:val="44"/>
                              </w:rPr>
                              <w:t>Schedule</w:t>
                            </w:r>
                          </w:p>
                          <w:p w:rsidR="00021EC6" w:rsidRDefault="00021EC6" w14:paraId="670A536D" w14:textId="77777777"/>
                        </w:txbxContent>
                      </v:textbox>
                    </v:shape>
                  </w:pict>
                </mc:Fallback>
              </mc:AlternateContent>
            </w:r>
            <w:r w:rsidRPr="00021EC6" w:rsidR="0010623C">
              <w:rPr>
                <w:rFonts w:ascii="Georgia" w:hAnsi="Georgia" w:cs="Times New Roman"/>
                <w:sz w:val="28"/>
                <w:szCs w:val="28"/>
              </w:rPr>
              <w:t>Activity</w:t>
            </w:r>
          </w:p>
        </w:tc>
        <w:tc>
          <w:tcPr>
            <w:tcW w:w="22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021EC6" w:rsidR="0010623C" w:rsidP="00021EC6" w:rsidRDefault="00621AB7" w14:paraId="6CCBEEC4" w14:textId="64D8331E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Task Leader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021EC6" w:rsidR="0010623C" w:rsidP="00021EC6" w:rsidRDefault="0010623C" w14:paraId="6693D388" w14:textId="0949A4BF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021EC6">
              <w:rPr>
                <w:rFonts w:ascii="Georgia" w:hAnsi="Georgia" w:cs="Times New Roman"/>
                <w:sz w:val="28"/>
                <w:szCs w:val="28"/>
              </w:rPr>
              <w:t>Materials</w:t>
            </w:r>
            <w:r w:rsidR="00D212F6">
              <w:rPr>
                <w:rFonts w:ascii="Georgia" w:hAnsi="Georgia" w:cs="Times New Roman"/>
                <w:sz w:val="28"/>
                <w:szCs w:val="28"/>
              </w:rPr>
              <w:t xml:space="preserve"> Needed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021EC6" w:rsidR="0010623C" w:rsidP="00021EC6" w:rsidRDefault="0010623C" w14:paraId="5026EBD6" w14:textId="77777777">
            <w:pPr>
              <w:jc w:val="center"/>
              <w:rPr>
                <w:rFonts w:ascii="Georgia" w:hAnsi="Georgia" w:cs="Times New Roman"/>
                <w:sz w:val="28"/>
                <w:szCs w:val="28"/>
              </w:rPr>
            </w:pPr>
            <w:r w:rsidRPr="00021EC6">
              <w:rPr>
                <w:rFonts w:ascii="Georgia" w:hAnsi="Georgia" w:cs="Times New Roman"/>
                <w:sz w:val="28"/>
                <w:szCs w:val="28"/>
              </w:rPr>
              <w:t>Notes</w:t>
            </w:r>
          </w:p>
        </w:tc>
      </w:tr>
      <w:tr w:rsidR="00B203AB" w:rsidTr="79CA20F7" w14:paraId="2484CAAA" w14:textId="77777777">
        <w:trPr>
          <w:trHeight w:val="753"/>
        </w:trPr>
        <w:tc>
          <w:tcPr>
            <w:tcW w:w="2420" w:type="dxa"/>
            <w:tcBorders>
              <w:top w:val="single" w:color="auto" w:sz="12" w:space="0"/>
            </w:tcBorders>
            <w:tcMar/>
          </w:tcPr>
          <w:p w:rsidRPr="00021EC6" w:rsidR="0010623C" w:rsidP="00021EC6" w:rsidRDefault="0010623C" w14:paraId="249AA558" w14:textId="77777777">
            <w:pPr>
              <w:rPr>
                <w:rFonts w:ascii="Georgia" w:hAnsi="Georgia" w:cs="Times New Roman"/>
                <w:b/>
                <w:bCs/>
              </w:rPr>
            </w:pPr>
            <w:r w:rsidRPr="00021EC6">
              <w:rPr>
                <w:rFonts w:ascii="Georgia" w:hAnsi="Georgia" w:cs="Times New Roman"/>
                <w:b/>
                <w:bCs/>
              </w:rPr>
              <w:t>Day One</w:t>
            </w:r>
          </w:p>
        </w:tc>
        <w:tc>
          <w:tcPr>
            <w:tcW w:w="4600" w:type="dxa"/>
            <w:tcBorders>
              <w:top w:val="single" w:color="auto" w:sz="12" w:space="0"/>
            </w:tcBorders>
            <w:tcMar/>
          </w:tcPr>
          <w:p w:rsidRPr="00021EC6" w:rsidR="0010623C" w:rsidP="00021EC6" w:rsidRDefault="18ADCCFA" w14:paraId="5BC5F8C9" w14:textId="3F53396B">
            <w:pPr>
              <w:rPr>
                <w:rFonts w:ascii="Georgia" w:hAnsi="Georgia"/>
              </w:rPr>
            </w:pPr>
            <w:r w:rsidRPr="308048DA">
              <w:rPr>
                <w:rFonts w:ascii="Georgia" w:hAnsi="Georgia"/>
              </w:rPr>
              <w:t xml:space="preserve">Providing IDs for I-9 </w:t>
            </w:r>
            <w:r w:rsidRPr="00652E35">
              <w:rPr>
                <w:rFonts w:ascii="Georgia" w:hAnsi="Georgia"/>
                <w:i/>
                <w:iCs/>
              </w:rPr>
              <w:t xml:space="preserve">(If you did not </w:t>
            </w:r>
            <w:r w:rsidR="00652E35">
              <w:rPr>
                <w:rFonts w:ascii="Georgia" w:hAnsi="Georgia"/>
                <w:i/>
                <w:iCs/>
              </w:rPr>
              <w:t xml:space="preserve">already </w:t>
            </w:r>
            <w:r w:rsidRPr="00652E35">
              <w:rPr>
                <w:rFonts w:ascii="Georgia" w:hAnsi="Georgia"/>
                <w:i/>
                <w:iCs/>
              </w:rPr>
              <w:t>complete this virtually)</w:t>
            </w:r>
          </w:p>
        </w:tc>
        <w:tc>
          <w:tcPr>
            <w:tcW w:w="2250" w:type="dxa"/>
            <w:tcBorders>
              <w:top w:val="single" w:color="auto" w:sz="12" w:space="0"/>
            </w:tcBorders>
            <w:tcMar/>
          </w:tcPr>
          <w:p w:rsidR="00652E35" w:rsidP="308048DA" w:rsidRDefault="00652E35" w14:paraId="3C265732" w14:textId="7777777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New employee </w:t>
            </w:r>
          </w:p>
          <w:p w:rsidRPr="00021EC6" w:rsidR="00652E35" w:rsidP="308048DA" w:rsidRDefault="00652E35" w14:paraId="54E61AC0" w14:textId="6607503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Kaelibeth Rose</w:t>
            </w:r>
          </w:p>
        </w:tc>
        <w:tc>
          <w:tcPr>
            <w:tcW w:w="2520" w:type="dxa"/>
            <w:tcBorders>
              <w:top w:val="single" w:color="auto" w:sz="12" w:space="0"/>
            </w:tcBorders>
            <w:tcMar/>
          </w:tcPr>
          <w:p w:rsidRPr="00021EC6" w:rsidR="0010623C" w:rsidP="00021EC6" w:rsidRDefault="12390A0A" w14:paraId="1A9D0886" w14:textId="177F7FE2">
            <w:pPr>
              <w:rPr>
                <w:rFonts w:ascii="Georgia" w:hAnsi="Georgia"/>
              </w:rPr>
            </w:pPr>
            <w:r w:rsidRPr="308048DA">
              <w:rPr>
                <w:rFonts w:ascii="Georgia" w:hAnsi="Georgia"/>
              </w:rPr>
              <w:t>ID’s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tcMar/>
          </w:tcPr>
          <w:p w:rsidRPr="00021EC6" w:rsidR="0010623C" w:rsidP="00021EC6" w:rsidRDefault="00E17439" w14:paraId="155CCF2E" w14:textId="7B25D38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</w:tr>
      <w:tr w:rsidR="00B203AB" w:rsidTr="79CA20F7" w14:paraId="14409EDB" w14:textId="77777777">
        <w:trPr>
          <w:trHeight w:val="710"/>
        </w:trPr>
        <w:tc>
          <w:tcPr>
            <w:tcW w:w="2420" w:type="dxa"/>
            <w:shd w:val="clear" w:color="auto" w:fill="auto"/>
            <w:tcMar/>
          </w:tcPr>
          <w:p w:rsidR="0010623C" w:rsidP="00021EC6" w:rsidRDefault="0010623C" w14:paraId="155FA304" w14:textId="77777777"/>
        </w:tc>
        <w:tc>
          <w:tcPr>
            <w:tcW w:w="4600" w:type="dxa"/>
            <w:shd w:val="clear" w:color="auto" w:fill="auto"/>
            <w:tcMar/>
          </w:tcPr>
          <w:p w:rsidR="0010623C" w:rsidP="00021EC6" w:rsidRDefault="0010623C" w14:paraId="10FDA054" w14:textId="77777777"/>
        </w:tc>
        <w:tc>
          <w:tcPr>
            <w:tcW w:w="2250" w:type="dxa"/>
            <w:shd w:val="clear" w:color="auto" w:fill="auto"/>
            <w:tcMar/>
          </w:tcPr>
          <w:p w:rsidR="0010623C" w:rsidP="00021EC6" w:rsidRDefault="0010623C" w14:paraId="6CFC821E" w14:textId="77777777"/>
        </w:tc>
        <w:tc>
          <w:tcPr>
            <w:tcW w:w="2520" w:type="dxa"/>
            <w:shd w:val="clear" w:color="auto" w:fill="auto"/>
            <w:tcMar/>
          </w:tcPr>
          <w:p w:rsidR="0010623C" w:rsidP="00021EC6" w:rsidRDefault="0010623C" w14:paraId="2E189D4E" w14:textId="77777777"/>
        </w:tc>
        <w:tc>
          <w:tcPr>
            <w:tcW w:w="2160" w:type="dxa"/>
            <w:shd w:val="clear" w:color="auto" w:fill="auto"/>
            <w:tcMar/>
          </w:tcPr>
          <w:p w:rsidR="0010623C" w:rsidP="00021EC6" w:rsidRDefault="0010623C" w14:paraId="01577C1A" w14:textId="77777777"/>
        </w:tc>
      </w:tr>
      <w:tr w:rsidR="00021EC6" w:rsidTr="79CA20F7" w14:paraId="68B8E5AC" w14:textId="77777777">
        <w:trPr>
          <w:trHeight w:val="710"/>
        </w:trPr>
        <w:tc>
          <w:tcPr>
            <w:tcW w:w="2420" w:type="dxa"/>
            <w:shd w:val="clear" w:color="auto" w:fill="auto"/>
            <w:tcMar/>
          </w:tcPr>
          <w:p w:rsidR="00021EC6" w:rsidP="00021EC6" w:rsidRDefault="00021EC6" w14:paraId="1377FC6C" w14:textId="77777777"/>
        </w:tc>
        <w:tc>
          <w:tcPr>
            <w:tcW w:w="4600" w:type="dxa"/>
            <w:shd w:val="clear" w:color="auto" w:fill="auto"/>
            <w:tcMar/>
          </w:tcPr>
          <w:p w:rsidR="00021EC6" w:rsidP="00021EC6" w:rsidRDefault="00021EC6" w14:paraId="7D1B8137" w14:textId="77777777"/>
        </w:tc>
        <w:tc>
          <w:tcPr>
            <w:tcW w:w="2250" w:type="dxa"/>
            <w:shd w:val="clear" w:color="auto" w:fill="auto"/>
            <w:tcMar/>
          </w:tcPr>
          <w:p w:rsidR="00021EC6" w:rsidP="00021EC6" w:rsidRDefault="00021EC6" w14:paraId="233924DA" w14:textId="77777777"/>
        </w:tc>
        <w:tc>
          <w:tcPr>
            <w:tcW w:w="2520" w:type="dxa"/>
            <w:shd w:val="clear" w:color="auto" w:fill="auto"/>
            <w:tcMar/>
          </w:tcPr>
          <w:p w:rsidR="00021EC6" w:rsidP="00021EC6" w:rsidRDefault="00021EC6" w14:paraId="62477B10" w14:textId="77777777"/>
        </w:tc>
        <w:tc>
          <w:tcPr>
            <w:tcW w:w="2160" w:type="dxa"/>
            <w:shd w:val="clear" w:color="auto" w:fill="auto"/>
            <w:tcMar/>
          </w:tcPr>
          <w:p w:rsidR="00021EC6" w:rsidP="00021EC6" w:rsidRDefault="00021EC6" w14:paraId="6B48F3AB" w14:textId="77777777"/>
        </w:tc>
      </w:tr>
      <w:tr w:rsidR="00021EC6" w:rsidTr="79CA20F7" w14:paraId="4BE29E19" w14:textId="77777777">
        <w:trPr>
          <w:trHeight w:val="710"/>
        </w:trPr>
        <w:tc>
          <w:tcPr>
            <w:tcW w:w="2420" w:type="dxa"/>
            <w:shd w:val="clear" w:color="auto" w:fill="auto"/>
            <w:tcMar/>
          </w:tcPr>
          <w:p w:rsidR="00021EC6" w:rsidP="00021EC6" w:rsidRDefault="00021EC6" w14:paraId="3E511208" w14:textId="77777777"/>
        </w:tc>
        <w:tc>
          <w:tcPr>
            <w:tcW w:w="4600" w:type="dxa"/>
            <w:shd w:val="clear" w:color="auto" w:fill="auto"/>
            <w:tcMar/>
          </w:tcPr>
          <w:p w:rsidR="00021EC6" w:rsidP="00021EC6" w:rsidRDefault="00021EC6" w14:paraId="472D8151" w14:textId="77777777"/>
        </w:tc>
        <w:tc>
          <w:tcPr>
            <w:tcW w:w="2250" w:type="dxa"/>
            <w:shd w:val="clear" w:color="auto" w:fill="auto"/>
            <w:tcMar/>
          </w:tcPr>
          <w:p w:rsidR="00021EC6" w:rsidP="00021EC6" w:rsidRDefault="00021EC6" w14:paraId="37C6D40C" w14:textId="77777777"/>
        </w:tc>
        <w:tc>
          <w:tcPr>
            <w:tcW w:w="2520" w:type="dxa"/>
            <w:shd w:val="clear" w:color="auto" w:fill="auto"/>
            <w:tcMar/>
          </w:tcPr>
          <w:p w:rsidR="00021EC6" w:rsidP="00021EC6" w:rsidRDefault="00021EC6" w14:paraId="61C19F1B" w14:textId="77777777"/>
        </w:tc>
        <w:tc>
          <w:tcPr>
            <w:tcW w:w="2160" w:type="dxa"/>
            <w:shd w:val="clear" w:color="auto" w:fill="auto"/>
            <w:tcMar/>
          </w:tcPr>
          <w:p w:rsidR="00021EC6" w:rsidP="00021EC6" w:rsidRDefault="00021EC6" w14:paraId="5C01CB57" w14:textId="77777777"/>
        </w:tc>
      </w:tr>
      <w:tr w:rsidR="00B203AB" w:rsidTr="79CA20F7" w14:paraId="29C26EDF" w14:textId="77777777">
        <w:trPr>
          <w:trHeight w:val="710"/>
        </w:trPr>
        <w:tc>
          <w:tcPr>
            <w:tcW w:w="2420" w:type="dxa"/>
            <w:tcMar/>
          </w:tcPr>
          <w:p w:rsidR="0010623C" w:rsidP="00021EC6" w:rsidRDefault="0010623C" w14:paraId="0E1AEDE3" w14:textId="77777777"/>
        </w:tc>
        <w:tc>
          <w:tcPr>
            <w:tcW w:w="4600" w:type="dxa"/>
            <w:tcMar/>
          </w:tcPr>
          <w:p w:rsidR="0010623C" w:rsidP="00021EC6" w:rsidRDefault="0010623C" w14:paraId="3A24D087" w14:textId="77777777"/>
        </w:tc>
        <w:tc>
          <w:tcPr>
            <w:tcW w:w="2250" w:type="dxa"/>
            <w:tcMar/>
          </w:tcPr>
          <w:p w:rsidR="0010623C" w:rsidP="00021EC6" w:rsidRDefault="0010623C" w14:paraId="3160AFEF" w14:textId="77777777"/>
        </w:tc>
        <w:tc>
          <w:tcPr>
            <w:tcW w:w="2520" w:type="dxa"/>
            <w:tcMar/>
          </w:tcPr>
          <w:p w:rsidR="0010623C" w:rsidP="00021EC6" w:rsidRDefault="0010623C" w14:paraId="654A40BC" w14:textId="77777777"/>
        </w:tc>
        <w:tc>
          <w:tcPr>
            <w:tcW w:w="2160" w:type="dxa"/>
            <w:tcMar/>
          </w:tcPr>
          <w:p w:rsidR="0010623C" w:rsidP="00021EC6" w:rsidRDefault="0010623C" w14:paraId="6CA24F20" w14:textId="77777777"/>
        </w:tc>
      </w:tr>
      <w:tr w:rsidR="00B203AB" w:rsidTr="79CA20F7" w14:paraId="438A4FDD" w14:textId="77777777">
        <w:trPr>
          <w:trHeight w:val="710"/>
        </w:trPr>
        <w:tc>
          <w:tcPr>
            <w:tcW w:w="2420" w:type="dxa"/>
            <w:tcMar/>
          </w:tcPr>
          <w:p w:rsidR="0010623C" w:rsidP="00021EC6" w:rsidRDefault="0010623C" w14:paraId="23241863" w14:textId="77777777"/>
        </w:tc>
        <w:tc>
          <w:tcPr>
            <w:tcW w:w="4600" w:type="dxa"/>
            <w:tcMar/>
          </w:tcPr>
          <w:p w:rsidR="0010623C" w:rsidP="00021EC6" w:rsidRDefault="0010623C" w14:paraId="3AC84A5C" w14:textId="77777777"/>
        </w:tc>
        <w:tc>
          <w:tcPr>
            <w:tcW w:w="2250" w:type="dxa"/>
            <w:tcMar/>
          </w:tcPr>
          <w:p w:rsidR="0010623C" w:rsidP="00021EC6" w:rsidRDefault="0010623C" w14:paraId="30D96E56" w14:textId="77777777"/>
        </w:tc>
        <w:tc>
          <w:tcPr>
            <w:tcW w:w="2520" w:type="dxa"/>
            <w:tcMar/>
          </w:tcPr>
          <w:p w:rsidR="0010623C" w:rsidP="00021EC6" w:rsidRDefault="0010623C" w14:paraId="206A9496" w14:textId="77777777"/>
        </w:tc>
        <w:tc>
          <w:tcPr>
            <w:tcW w:w="2160" w:type="dxa"/>
            <w:tcMar/>
          </w:tcPr>
          <w:p w:rsidR="0010623C" w:rsidP="00021EC6" w:rsidRDefault="0010623C" w14:paraId="33D312F0" w14:textId="77777777"/>
        </w:tc>
      </w:tr>
      <w:tr w:rsidRPr="00021EC6" w:rsidR="0010623C" w:rsidTr="79CA20F7" w14:paraId="69DAC4EA" w14:textId="77777777">
        <w:trPr>
          <w:trHeight w:val="710"/>
        </w:trPr>
        <w:tc>
          <w:tcPr>
            <w:tcW w:w="2420" w:type="dxa"/>
            <w:tcMar/>
          </w:tcPr>
          <w:p w:rsidRPr="00021EC6" w:rsidR="0010623C" w:rsidP="00021EC6" w:rsidRDefault="0010623C" w14:paraId="2C26A07C" w14:textId="77777777">
            <w:pPr>
              <w:rPr>
                <w:rFonts w:ascii="Georgia" w:hAnsi="Georgia" w:cs="Times New Roman"/>
                <w:b/>
                <w:bCs/>
              </w:rPr>
            </w:pPr>
            <w:r w:rsidRPr="00021EC6">
              <w:rPr>
                <w:rFonts w:ascii="Georgia" w:hAnsi="Georgia" w:cs="Times New Roman"/>
                <w:b/>
                <w:bCs/>
              </w:rPr>
              <w:t>Week One</w:t>
            </w:r>
          </w:p>
        </w:tc>
        <w:tc>
          <w:tcPr>
            <w:tcW w:w="4600" w:type="dxa"/>
            <w:tcMar/>
          </w:tcPr>
          <w:p w:rsidRPr="00021EC6" w:rsidR="0010623C" w:rsidP="308048DA" w:rsidRDefault="00831023" w14:paraId="60E78EA9" w14:textId="70C3C778">
            <w:pPr>
              <w:rPr>
                <w:rFonts w:ascii="Georgia" w:hAnsi="Georgia"/>
                <w:highlight w:val="yellow"/>
              </w:rPr>
            </w:pPr>
            <w:r w:rsidRPr="308048DA">
              <w:rPr>
                <w:rFonts w:ascii="Georgia" w:hAnsi="Georgia"/>
              </w:rPr>
              <w:t xml:space="preserve">Complete CCNEW Online training modules </w:t>
            </w:r>
            <w:r w:rsidRPr="00652E35">
              <w:rPr>
                <w:rFonts w:ascii="Georgia" w:hAnsi="Georgia"/>
                <w:i/>
                <w:iCs/>
              </w:rPr>
              <w:t>(</w:t>
            </w:r>
            <w:r w:rsidRPr="00652E35" w:rsidR="00E46625">
              <w:rPr>
                <w:rFonts w:ascii="Georgia" w:hAnsi="Georgia"/>
                <w:i/>
                <w:iCs/>
              </w:rPr>
              <w:t>Benefit Eligible</w:t>
            </w:r>
            <w:r w:rsidRPr="00652E35" w:rsidR="00CA21F6">
              <w:rPr>
                <w:rFonts w:ascii="Georgia" w:hAnsi="Georgia"/>
                <w:i/>
                <w:iCs/>
              </w:rPr>
              <w:t xml:space="preserve"> employees only; A</w:t>
            </w:r>
            <w:r w:rsidRPr="00652E35">
              <w:rPr>
                <w:rFonts w:ascii="Georgia" w:hAnsi="Georgia"/>
                <w:i/>
                <w:iCs/>
              </w:rPr>
              <w:t xml:space="preserve">vailable on </w:t>
            </w:r>
            <w:r w:rsidRPr="00652E35" w:rsidR="3ECEF5F9">
              <w:rPr>
                <w:rFonts w:ascii="Georgia" w:hAnsi="Georgia"/>
                <w:i/>
                <w:iCs/>
              </w:rPr>
              <w:t>first day)</w:t>
            </w:r>
          </w:p>
        </w:tc>
        <w:tc>
          <w:tcPr>
            <w:tcW w:w="2250" w:type="dxa"/>
            <w:tcMar/>
          </w:tcPr>
          <w:p w:rsidRPr="00021EC6" w:rsidR="0010623C" w:rsidP="00021EC6" w:rsidRDefault="011D0B94" w14:paraId="2E58CC87" w14:textId="254EA0B2">
            <w:pPr>
              <w:rPr>
                <w:rFonts w:ascii="Georgia" w:hAnsi="Georgia"/>
              </w:rPr>
            </w:pPr>
            <w:r w:rsidRPr="308048DA">
              <w:rPr>
                <w:rFonts w:ascii="Georgia" w:hAnsi="Georgia"/>
              </w:rPr>
              <w:t>Courtney</w:t>
            </w:r>
          </w:p>
        </w:tc>
        <w:tc>
          <w:tcPr>
            <w:tcW w:w="2520" w:type="dxa"/>
            <w:tcMar/>
          </w:tcPr>
          <w:p w:rsidRPr="00021EC6" w:rsidR="0010623C" w:rsidP="00021EC6" w:rsidRDefault="0010623C" w14:paraId="1FAB166F" w14:textId="58DAD080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10623C" w:rsidP="308048DA" w:rsidRDefault="00621AB7" w14:paraId="080B3920" w14:textId="552E04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*</w:t>
            </w:r>
            <w:r w:rsidRPr="00621AB7" w:rsidR="005D369F">
              <w:rPr>
                <w:rFonts w:ascii="Georgia" w:hAnsi="Georgia"/>
                <w:i/>
                <w:iCs/>
              </w:rPr>
              <w:t xml:space="preserve">Employee will </w:t>
            </w:r>
            <w:r w:rsidRPr="00621AB7" w:rsidR="011D0B94">
              <w:rPr>
                <w:rFonts w:ascii="Georgia" w:hAnsi="Georgia"/>
                <w:i/>
                <w:iCs/>
              </w:rPr>
              <w:t>receive an email from Bridge stating that</w:t>
            </w:r>
            <w:r w:rsidRPr="00621AB7" w:rsidR="005D369F">
              <w:rPr>
                <w:rFonts w:ascii="Georgia" w:hAnsi="Georgia"/>
                <w:i/>
                <w:iCs/>
              </w:rPr>
              <w:t xml:space="preserve"> they are</w:t>
            </w:r>
            <w:r w:rsidRPr="00621AB7" w:rsidR="011D0B94">
              <w:rPr>
                <w:rFonts w:ascii="Georgia" w:hAnsi="Georgia"/>
                <w:i/>
                <w:iCs/>
              </w:rPr>
              <w:t xml:space="preserve"> enrolled</w:t>
            </w:r>
          </w:p>
          <w:p w:rsidRPr="00021EC6" w:rsidR="0010623C" w:rsidP="308048DA" w:rsidRDefault="0010623C" w14:paraId="01886D6E" w14:textId="48C58D5A">
            <w:pPr>
              <w:rPr>
                <w:rFonts w:ascii="Georgia" w:hAnsi="Georgia"/>
              </w:rPr>
            </w:pPr>
          </w:p>
        </w:tc>
      </w:tr>
      <w:tr w:rsidRPr="00021EC6" w:rsidR="0010623C" w:rsidTr="79CA20F7" w14:paraId="6119DF29" w14:textId="77777777">
        <w:trPr>
          <w:trHeight w:val="710"/>
        </w:trPr>
        <w:tc>
          <w:tcPr>
            <w:tcW w:w="2420" w:type="dxa"/>
            <w:tcMar/>
          </w:tcPr>
          <w:p w:rsidRPr="00021EC6" w:rsidR="0010623C" w:rsidP="00021EC6" w:rsidRDefault="0010623C" w14:paraId="08C12871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10623C" w:rsidP="00021EC6" w:rsidRDefault="0010623C" w14:paraId="75393769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10623C" w:rsidP="00021EC6" w:rsidRDefault="0010623C" w14:paraId="2F0FB879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10623C" w:rsidP="00021EC6" w:rsidRDefault="0010623C" w14:paraId="0924C138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10623C" w:rsidP="00021EC6" w:rsidRDefault="0010623C" w14:paraId="62152ADA" w14:textId="77777777">
            <w:pPr>
              <w:rPr>
                <w:rFonts w:ascii="Georgia" w:hAnsi="Georgia"/>
              </w:rPr>
            </w:pPr>
          </w:p>
        </w:tc>
      </w:tr>
      <w:tr w:rsidRPr="00021EC6" w:rsidR="0010623C" w:rsidTr="79CA20F7" w14:paraId="59652D83" w14:textId="77777777">
        <w:trPr>
          <w:trHeight w:val="710"/>
        </w:trPr>
        <w:tc>
          <w:tcPr>
            <w:tcW w:w="2420" w:type="dxa"/>
            <w:tcMar/>
          </w:tcPr>
          <w:p w:rsidRPr="00021EC6" w:rsidR="0010623C" w:rsidP="00021EC6" w:rsidRDefault="0010623C" w14:paraId="38930C4D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10623C" w:rsidP="00021EC6" w:rsidRDefault="0010623C" w14:paraId="7C4BA8BB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10623C" w:rsidP="00021EC6" w:rsidRDefault="0010623C" w14:paraId="7D950810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10623C" w:rsidP="00021EC6" w:rsidRDefault="0010623C" w14:paraId="59635103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10623C" w:rsidP="00021EC6" w:rsidRDefault="0010623C" w14:paraId="5227BC07" w14:textId="77777777">
            <w:pPr>
              <w:rPr>
                <w:rFonts w:ascii="Georgia" w:hAnsi="Georgia"/>
              </w:rPr>
            </w:pPr>
          </w:p>
        </w:tc>
      </w:tr>
      <w:tr w:rsidRPr="00021EC6" w:rsidR="00021EC6" w:rsidTr="79CA20F7" w14:paraId="7C0BC226" w14:textId="77777777">
        <w:trPr>
          <w:trHeight w:val="710"/>
        </w:trPr>
        <w:tc>
          <w:tcPr>
            <w:tcW w:w="2420" w:type="dxa"/>
            <w:tcMar/>
          </w:tcPr>
          <w:p w:rsidRPr="00021EC6" w:rsidR="00021EC6" w:rsidP="00021EC6" w:rsidRDefault="00021EC6" w14:paraId="58660F5C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021EC6" w:rsidP="00021EC6" w:rsidRDefault="00021EC6" w14:paraId="5E681F8D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021EC6" w:rsidP="00021EC6" w:rsidRDefault="00021EC6" w14:paraId="5B8F49F9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021EC6" w:rsidP="00021EC6" w:rsidRDefault="00021EC6" w14:paraId="2315C8EC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021EC6" w:rsidP="00021EC6" w:rsidRDefault="00021EC6" w14:paraId="15C9DC0E" w14:textId="77777777">
            <w:pPr>
              <w:rPr>
                <w:rFonts w:ascii="Georgia" w:hAnsi="Georgia"/>
              </w:rPr>
            </w:pPr>
          </w:p>
        </w:tc>
      </w:tr>
      <w:tr w:rsidRPr="00021EC6" w:rsidR="00021EC6" w:rsidTr="79CA20F7" w14:paraId="3F58CB06" w14:textId="77777777">
        <w:trPr>
          <w:trHeight w:val="710"/>
        </w:trPr>
        <w:tc>
          <w:tcPr>
            <w:tcW w:w="2420" w:type="dxa"/>
            <w:tcMar/>
          </w:tcPr>
          <w:p w:rsidRPr="00021EC6" w:rsidR="00021EC6" w:rsidP="00021EC6" w:rsidRDefault="00021EC6" w14:paraId="2891CEDC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021EC6" w:rsidP="00021EC6" w:rsidRDefault="00021EC6" w14:paraId="7CB9A80F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021EC6" w:rsidP="00021EC6" w:rsidRDefault="00021EC6" w14:paraId="797134FE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021EC6" w:rsidP="00021EC6" w:rsidRDefault="00021EC6" w14:paraId="070AE3B2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021EC6" w:rsidP="00021EC6" w:rsidRDefault="00021EC6" w14:paraId="47CDDB09" w14:textId="77777777">
            <w:pPr>
              <w:rPr>
                <w:rFonts w:ascii="Georgia" w:hAnsi="Georgia"/>
              </w:rPr>
            </w:pPr>
          </w:p>
        </w:tc>
      </w:tr>
      <w:tr w:rsidRPr="00021EC6" w:rsidR="0010623C" w:rsidTr="79CA20F7" w14:paraId="244F8985" w14:textId="77777777">
        <w:trPr>
          <w:trHeight w:val="710"/>
        </w:trPr>
        <w:tc>
          <w:tcPr>
            <w:tcW w:w="2420" w:type="dxa"/>
            <w:tcMar/>
          </w:tcPr>
          <w:p w:rsidRPr="00021EC6" w:rsidR="0010623C" w:rsidP="00021EC6" w:rsidRDefault="0010623C" w14:paraId="198FD3AF" w14:textId="77777777">
            <w:pPr>
              <w:rPr>
                <w:rFonts w:ascii="Georgia" w:hAnsi="Georgia" w:cs="Times New Roman"/>
                <w:b/>
                <w:bCs/>
              </w:rPr>
            </w:pPr>
            <w:r w:rsidRPr="00021EC6">
              <w:rPr>
                <w:rFonts w:ascii="Georgia" w:hAnsi="Georgia" w:cs="Times New Roman"/>
                <w:b/>
                <w:bCs/>
              </w:rPr>
              <w:t>Beyond</w:t>
            </w:r>
          </w:p>
        </w:tc>
        <w:tc>
          <w:tcPr>
            <w:tcW w:w="4600" w:type="dxa"/>
            <w:tcMar/>
          </w:tcPr>
          <w:p w:rsidRPr="00021EC6" w:rsidR="0010623C" w:rsidP="00021EC6" w:rsidRDefault="00D212F6" w14:paraId="3DB892ED" w14:textId="2A8FFC0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Ambassador Program meeting</w:t>
            </w:r>
            <w:r w:rsidR="00CA21F6">
              <w:rPr>
                <w:rFonts w:ascii="Georgia" w:hAnsi="Georgia"/>
              </w:rPr>
              <w:t xml:space="preserve"> </w:t>
            </w:r>
            <w:r w:rsidRPr="00652E35" w:rsidR="00CA21F6">
              <w:rPr>
                <w:rFonts w:ascii="Georgia" w:hAnsi="Georgia"/>
                <w:i/>
                <w:iCs/>
              </w:rPr>
              <w:t>(</w:t>
            </w:r>
            <w:r w:rsidR="00652E35">
              <w:rPr>
                <w:rFonts w:ascii="Georgia" w:hAnsi="Georgia"/>
                <w:i/>
                <w:iCs/>
              </w:rPr>
              <w:t>B</w:t>
            </w:r>
            <w:r w:rsidRPr="00652E35" w:rsidR="00CA21F6">
              <w:rPr>
                <w:rFonts w:ascii="Georgia" w:hAnsi="Georgia"/>
                <w:i/>
                <w:iCs/>
              </w:rPr>
              <w:t xml:space="preserve">enefit </w:t>
            </w:r>
            <w:r w:rsidR="00652E35">
              <w:rPr>
                <w:rFonts w:ascii="Georgia" w:hAnsi="Georgia"/>
                <w:i/>
                <w:iCs/>
              </w:rPr>
              <w:t>E</w:t>
            </w:r>
            <w:r w:rsidRPr="00652E35" w:rsidR="00CA21F6">
              <w:rPr>
                <w:rFonts w:ascii="Georgia" w:hAnsi="Georgia"/>
                <w:i/>
                <w:iCs/>
              </w:rPr>
              <w:t>ligible only)</w:t>
            </w:r>
          </w:p>
        </w:tc>
        <w:tc>
          <w:tcPr>
            <w:tcW w:w="2250" w:type="dxa"/>
            <w:tcMar/>
          </w:tcPr>
          <w:p w:rsidRPr="00021EC6" w:rsidR="0010623C" w:rsidP="00021EC6" w:rsidRDefault="00D212F6" w14:paraId="6CE96A55" w14:textId="2DA70C73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Sara San Souci</w:t>
            </w:r>
          </w:p>
        </w:tc>
        <w:tc>
          <w:tcPr>
            <w:tcW w:w="2520" w:type="dxa"/>
            <w:tcMar/>
          </w:tcPr>
          <w:p w:rsidRPr="00021EC6" w:rsidR="0010623C" w:rsidP="00021EC6" w:rsidRDefault="00D212F6" w14:paraId="51A12FB8" w14:textId="7DF1774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  <w:tc>
          <w:tcPr>
            <w:tcW w:w="2160" w:type="dxa"/>
            <w:tcMar/>
          </w:tcPr>
          <w:p w:rsidRPr="00021EC6" w:rsidR="0010623C" w:rsidP="79CA20F7" w:rsidRDefault="00D212F6" w14:paraId="2FB094F7" w14:textId="03BADA0D" w14:noSpellErr="1">
            <w:pPr>
              <w:rPr>
                <w:rFonts w:ascii="Georgia" w:hAnsi="Georgia"/>
                <w:i w:val="1"/>
                <w:iCs w:val="1"/>
              </w:rPr>
            </w:pPr>
            <w:r w:rsidRPr="79CA20F7" w:rsidR="00D212F6">
              <w:rPr>
                <w:rFonts w:ascii="Georgia" w:hAnsi="Georgia"/>
                <w:i w:val="1"/>
                <w:iCs w:val="1"/>
              </w:rPr>
              <w:t>This program is not mandatory</w:t>
            </w:r>
          </w:p>
        </w:tc>
      </w:tr>
      <w:tr w:rsidRPr="00021EC6" w:rsidR="0010623C" w:rsidTr="79CA20F7" w14:paraId="5EB57DEC" w14:textId="77777777">
        <w:trPr>
          <w:trHeight w:val="710"/>
        </w:trPr>
        <w:tc>
          <w:tcPr>
            <w:tcW w:w="2420" w:type="dxa"/>
            <w:tcMar/>
          </w:tcPr>
          <w:p w:rsidRPr="00021EC6" w:rsidR="0010623C" w:rsidP="00021EC6" w:rsidRDefault="0010623C" w14:paraId="1A5B793A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10623C" w:rsidP="00021EC6" w:rsidRDefault="0010623C" w14:paraId="42466B9B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10623C" w:rsidP="00021EC6" w:rsidRDefault="0010623C" w14:paraId="229AE25E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10623C" w:rsidP="00021EC6" w:rsidRDefault="0010623C" w14:paraId="2AEAE772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10623C" w:rsidP="00021EC6" w:rsidRDefault="0010623C" w14:paraId="10BDDC34" w14:textId="77777777">
            <w:pPr>
              <w:rPr>
                <w:rFonts w:ascii="Georgia" w:hAnsi="Georgia"/>
              </w:rPr>
            </w:pPr>
          </w:p>
        </w:tc>
      </w:tr>
      <w:tr w:rsidRPr="00021EC6" w:rsidR="00021EC6" w:rsidTr="79CA20F7" w14:paraId="760B31E0" w14:textId="77777777">
        <w:trPr>
          <w:trHeight w:val="710"/>
        </w:trPr>
        <w:tc>
          <w:tcPr>
            <w:tcW w:w="2420" w:type="dxa"/>
            <w:tcMar/>
          </w:tcPr>
          <w:p w:rsidRPr="00021EC6" w:rsidR="00021EC6" w:rsidP="00021EC6" w:rsidRDefault="00021EC6" w14:paraId="0961B0B1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021EC6" w:rsidP="00021EC6" w:rsidRDefault="00021EC6" w14:paraId="03C42715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021EC6" w:rsidP="00021EC6" w:rsidRDefault="00021EC6" w14:paraId="171C0DA0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021EC6" w:rsidP="00021EC6" w:rsidRDefault="00021EC6" w14:paraId="2A43610F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021EC6" w:rsidP="00021EC6" w:rsidRDefault="00021EC6" w14:paraId="75EF3D2F" w14:textId="77777777">
            <w:pPr>
              <w:rPr>
                <w:rFonts w:ascii="Georgia" w:hAnsi="Georgia"/>
              </w:rPr>
            </w:pPr>
          </w:p>
        </w:tc>
      </w:tr>
      <w:tr w:rsidRPr="00021EC6" w:rsidR="0010623C" w:rsidTr="79CA20F7" w14:paraId="7F8D5437" w14:textId="77777777">
        <w:trPr>
          <w:trHeight w:val="710"/>
        </w:trPr>
        <w:tc>
          <w:tcPr>
            <w:tcW w:w="2420" w:type="dxa"/>
            <w:tcMar/>
          </w:tcPr>
          <w:p w:rsidRPr="00021EC6" w:rsidR="0010623C" w:rsidP="00021EC6" w:rsidRDefault="0010623C" w14:paraId="73ACA810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10623C" w:rsidP="00021EC6" w:rsidRDefault="0010623C" w14:paraId="41B86C24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10623C" w:rsidP="00021EC6" w:rsidRDefault="0010623C" w14:paraId="5B198482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10623C" w:rsidP="00021EC6" w:rsidRDefault="0010623C" w14:paraId="7CFD4A7C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10623C" w:rsidP="00021EC6" w:rsidRDefault="0010623C" w14:paraId="1C1F8065" w14:textId="77777777">
            <w:pPr>
              <w:rPr>
                <w:rFonts w:ascii="Georgia" w:hAnsi="Georgia"/>
              </w:rPr>
            </w:pPr>
          </w:p>
        </w:tc>
      </w:tr>
      <w:tr w:rsidRPr="00021EC6" w:rsidR="00021EC6" w:rsidTr="79CA20F7" w14:paraId="0D5E5984" w14:textId="77777777">
        <w:trPr>
          <w:trHeight w:val="710"/>
        </w:trPr>
        <w:tc>
          <w:tcPr>
            <w:tcW w:w="2420" w:type="dxa"/>
            <w:tcMar/>
          </w:tcPr>
          <w:p w:rsidRPr="00021EC6" w:rsidR="00021EC6" w:rsidP="00021EC6" w:rsidRDefault="00021EC6" w14:paraId="76B6E882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021EC6" w:rsidP="00021EC6" w:rsidRDefault="00021EC6" w14:paraId="6202C5D3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021EC6" w:rsidP="00021EC6" w:rsidRDefault="00021EC6" w14:paraId="1F6C2092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021EC6" w:rsidP="00021EC6" w:rsidRDefault="00021EC6" w14:paraId="122A509E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021EC6" w:rsidP="00021EC6" w:rsidRDefault="00021EC6" w14:paraId="7C636D20" w14:textId="77777777">
            <w:pPr>
              <w:rPr>
                <w:rFonts w:ascii="Georgia" w:hAnsi="Georgia"/>
              </w:rPr>
            </w:pPr>
          </w:p>
        </w:tc>
      </w:tr>
      <w:tr w:rsidRPr="00021EC6" w:rsidR="0010623C" w:rsidTr="79CA20F7" w14:paraId="0230EE61" w14:textId="77777777">
        <w:trPr>
          <w:trHeight w:val="710"/>
        </w:trPr>
        <w:tc>
          <w:tcPr>
            <w:tcW w:w="2420" w:type="dxa"/>
            <w:tcMar/>
          </w:tcPr>
          <w:p w:rsidRPr="00021EC6" w:rsidR="0010623C" w:rsidP="00021EC6" w:rsidRDefault="0010623C" w14:paraId="6BE4C4A7" w14:textId="77777777">
            <w:pPr>
              <w:rPr>
                <w:rFonts w:ascii="Georgia" w:hAnsi="Georgia"/>
              </w:rPr>
            </w:pPr>
          </w:p>
        </w:tc>
        <w:tc>
          <w:tcPr>
            <w:tcW w:w="4600" w:type="dxa"/>
            <w:tcMar/>
          </w:tcPr>
          <w:p w:rsidRPr="00021EC6" w:rsidR="0010623C" w:rsidP="00021EC6" w:rsidRDefault="0010623C" w14:paraId="4259327A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10623C" w:rsidP="00021EC6" w:rsidRDefault="0010623C" w14:paraId="72F25D3D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10623C" w:rsidP="00021EC6" w:rsidRDefault="0010623C" w14:paraId="56EFF514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10623C" w:rsidP="00021EC6" w:rsidRDefault="0010623C" w14:paraId="4E99ED49" w14:textId="77777777">
            <w:pPr>
              <w:rPr>
                <w:rFonts w:ascii="Georgia" w:hAnsi="Georgia"/>
              </w:rPr>
            </w:pPr>
          </w:p>
        </w:tc>
      </w:tr>
      <w:tr w:rsidRPr="00021EC6" w:rsidR="00021EC6" w:rsidTr="79CA20F7" w14:paraId="3B4C126F" w14:textId="77777777">
        <w:trPr>
          <w:trHeight w:val="710"/>
        </w:trPr>
        <w:tc>
          <w:tcPr>
            <w:tcW w:w="2420" w:type="dxa"/>
            <w:tcMar/>
          </w:tcPr>
          <w:p w:rsidRPr="00021EC6" w:rsidR="00021EC6" w:rsidP="00021EC6" w:rsidRDefault="00C972D1" w14:paraId="6B7C29C5" w14:textId="14B8047F">
            <w:pPr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 xml:space="preserve">Quarterly </w:t>
            </w:r>
            <w:r w:rsidR="00621AB7">
              <w:rPr>
                <w:rFonts w:ascii="Georgia" w:hAnsi="Georgia"/>
                <w:b/>
                <w:bCs/>
              </w:rPr>
              <w:t xml:space="preserve">Performance </w:t>
            </w:r>
            <w:r w:rsidR="0089570D">
              <w:rPr>
                <w:rFonts w:ascii="Georgia" w:hAnsi="Georgia"/>
                <w:b/>
                <w:bCs/>
              </w:rPr>
              <w:t>Conversation</w:t>
            </w:r>
          </w:p>
        </w:tc>
        <w:tc>
          <w:tcPr>
            <w:tcW w:w="4600" w:type="dxa"/>
            <w:tcMar/>
          </w:tcPr>
          <w:p w:rsidRPr="00021EC6" w:rsidR="00021EC6" w:rsidP="00021EC6" w:rsidRDefault="006145EF" w14:paraId="155B6D6E" w14:textId="730705E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Complete applicable quarterly </w:t>
            </w:r>
            <w:r w:rsidR="00621AB7">
              <w:rPr>
                <w:rFonts w:ascii="Georgia" w:hAnsi="Georgia"/>
              </w:rPr>
              <w:t xml:space="preserve">performance </w:t>
            </w:r>
            <w:r>
              <w:rPr>
                <w:rFonts w:ascii="Georgia" w:hAnsi="Georgia"/>
              </w:rPr>
              <w:t>conversation</w:t>
            </w:r>
            <w:r w:rsidR="00416EB0">
              <w:rPr>
                <w:rFonts w:ascii="Georgia" w:hAnsi="Georgia"/>
              </w:rPr>
              <w:t xml:space="preserve"> in the Bridge platform</w:t>
            </w:r>
          </w:p>
        </w:tc>
        <w:tc>
          <w:tcPr>
            <w:tcW w:w="2250" w:type="dxa"/>
            <w:tcMar/>
          </w:tcPr>
          <w:p w:rsidRPr="00021EC6" w:rsidR="00D212F6" w:rsidP="00CA21F6" w:rsidRDefault="00D212F6" w14:paraId="6F81E4C2" w14:textId="47081821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021EC6" w:rsidP="00021EC6" w:rsidRDefault="00021EC6" w14:paraId="6531D179" w14:textId="22BE06D0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021EC6" w:rsidP="00021EC6" w:rsidRDefault="00B10A86" w14:paraId="433DF77B" w14:textId="4A3B80C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N/A</w:t>
            </w:r>
          </w:p>
        </w:tc>
      </w:tr>
      <w:tr w:rsidRPr="00021EC6" w:rsidR="00021EC6" w:rsidTr="79CA20F7" w14:paraId="7D697839" w14:textId="77777777">
        <w:trPr>
          <w:trHeight w:val="710"/>
        </w:trPr>
        <w:tc>
          <w:tcPr>
            <w:tcW w:w="2420" w:type="dxa"/>
            <w:tcMar/>
          </w:tcPr>
          <w:p w:rsidRPr="00021EC6" w:rsidR="00021EC6" w:rsidP="00021EC6" w:rsidRDefault="00021EC6" w14:paraId="17F15F12" w14:textId="77777777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4600" w:type="dxa"/>
            <w:tcMar/>
          </w:tcPr>
          <w:p w:rsidRPr="00021EC6" w:rsidR="00021EC6" w:rsidP="00021EC6" w:rsidRDefault="00021EC6" w14:paraId="21D8E8DE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021EC6" w:rsidP="00021EC6" w:rsidRDefault="00021EC6" w14:paraId="196A5063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021EC6" w:rsidP="00021EC6" w:rsidRDefault="00021EC6" w14:paraId="1E9AA13C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021EC6" w:rsidP="00021EC6" w:rsidRDefault="00021EC6" w14:paraId="2D284846" w14:textId="77777777">
            <w:pPr>
              <w:rPr>
                <w:rFonts w:ascii="Georgia" w:hAnsi="Georgia"/>
              </w:rPr>
            </w:pPr>
          </w:p>
        </w:tc>
      </w:tr>
      <w:tr w:rsidRPr="00021EC6" w:rsidR="00021EC6" w:rsidTr="79CA20F7" w14:paraId="0E66C929" w14:textId="77777777">
        <w:trPr>
          <w:trHeight w:val="710"/>
        </w:trPr>
        <w:tc>
          <w:tcPr>
            <w:tcW w:w="2420" w:type="dxa"/>
            <w:tcMar/>
          </w:tcPr>
          <w:p w:rsidRPr="00021EC6" w:rsidR="00021EC6" w:rsidP="00021EC6" w:rsidRDefault="00021EC6" w14:paraId="0DEADEA3" w14:textId="77777777">
            <w:pPr>
              <w:rPr>
                <w:rFonts w:ascii="Georgia" w:hAnsi="Georgia"/>
                <w:b/>
                <w:bCs/>
              </w:rPr>
            </w:pPr>
          </w:p>
        </w:tc>
        <w:tc>
          <w:tcPr>
            <w:tcW w:w="4600" w:type="dxa"/>
            <w:tcMar/>
          </w:tcPr>
          <w:p w:rsidRPr="00021EC6" w:rsidR="00021EC6" w:rsidP="00021EC6" w:rsidRDefault="00021EC6" w14:paraId="066BD54E" w14:textId="77777777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Mar/>
          </w:tcPr>
          <w:p w:rsidRPr="00021EC6" w:rsidR="00021EC6" w:rsidP="00021EC6" w:rsidRDefault="00021EC6" w14:paraId="71E2CCC0" w14:textId="77777777">
            <w:pPr>
              <w:rPr>
                <w:rFonts w:ascii="Georgia" w:hAnsi="Georgia"/>
              </w:rPr>
            </w:pPr>
          </w:p>
        </w:tc>
        <w:tc>
          <w:tcPr>
            <w:tcW w:w="2520" w:type="dxa"/>
            <w:tcMar/>
          </w:tcPr>
          <w:p w:rsidRPr="00021EC6" w:rsidR="00021EC6" w:rsidP="00021EC6" w:rsidRDefault="00021EC6" w14:paraId="24D5E387" w14:textId="77777777">
            <w:pPr>
              <w:rPr>
                <w:rFonts w:ascii="Georgia" w:hAnsi="Georgia"/>
              </w:rPr>
            </w:pPr>
          </w:p>
        </w:tc>
        <w:tc>
          <w:tcPr>
            <w:tcW w:w="2160" w:type="dxa"/>
            <w:tcMar/>
          </w:tcPr>
          <w:p w:rsidRPr="00021EC6" w:rsidR="00021EC6" w:rsidP="00021EC6" w:rsidRDefault="00021EC6" w14:paraId="3C867C99" w14:textId="77777777">
            <w:pPr>
              <w:rPr>
                <w:rFonts w:ascii="Georgia" w:hAnsi="Georgia"/>
              </w:rPr>
            </w:pPr>
          </w:p>
        </w:tc>
      </w:tr>
    </w:tbl>
    <w:p w:rsidRPr="00021EC6" w:rsidR="00836881" w:rsidP="00B203AB" w:rsidRDefault="00836881" w14:paraId="31DC9CF8" w14:textId="3BAD4B76">
      <w:pPr>
        <w:jc w:val="center"/>
        <w:rPr>
          <w:rFonts w:ascii="Georgia" w:hAnsi="Georgia"/>
          <w:sz w:val="32"/>
          <w:szCs w:val="32"/>
        </w:rPr>
      </w:pPr>
    </w:p>
    <w:sectPr w:rsidRPr="00021EC6" w:rsidR="00836881" w:rsidSect="00B203AB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2463" w:rsidP="00996381" w:rsidRDefault="00FE2463" w14:paraId="6F85126C" w14:textId="77777777">
      <w:pPr>
        <w:spacing w:after="0" w:line="240" w:lineRule="auto"/>
      </w:pPr>
      <w:r>
        <w:separator/>
      </w:r>
    </w:p>
  </w:endnote>
  <w:endnote w:type="continuationSeparator" w:id="0">
    <w:p w:rsidR="00FE2463" w:rsidP="00996381" w:rsidRDefault="00FE2463" w14:paraId="023534F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2463" w:rsidP="00996381" w:rsidRDefault="00FE2463" w14:paraId="1ABC2274" w14:textId="77777777">
      <w:pPr>
        <w:spacing w:after="0" w:line="240" w:lineRule="auto"/>
      </w:pPr>
      <w:r>
        <w:separator/>
      </w:r>
    </w:p>
  </w:footnote>
  <w:footnote w:type="continuationSeparator" w:id="0">
    <w:p w:rsidR="00FE2463" w:rsidP="00996381" w:rsidRDefault="00FE2463" w14:paraId="2E5F82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0623C" w:rsidP="0010623C" w:rsidRDefault="0010623C" w14:paraId="0588588F" w14:textId="17F6E3B4">
    <w:pPr>
      <w:pStyle w:val="Header"/>
    </w:pPr>
    <w:r>
      <w:rPr>
        <w:noProof/>
      </w:rPr>
      <w:drawing>
        <wp:inline distT="0" distB="0" distL="0" distR="0" wp14:anchorId="1860E4D6" wp14:editId="583794B9">
          <wp:extent cx="1762125" cy="504825"/>
          <wp:effectExtent l="0" t="0" r="0" b="0"/>
          <wp:docPr id="390126074" name="Picture 39012607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0623C" w:rsidR="0010623C" w:rsidP="0010623C" w:rsidRDefault="0010623C" w14:paraId="79AB73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8BA"/>
    <w:multiLevelType w:val="hybridMultilevel"/>
    <w:tmpl w:val="2932B2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590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93"/>
    <w:rsid w:val="00021EC6"/>
    <w:rsid w:val="00092293"/>
    <w:rsid w:val="0010623C"/>
    <w:rsid w:val="00156A9D"/>
    <w:rsid w:val="00173B70"/>
    <w:rsid w:val="00184AAE"/>
    <w:rsid w:val="002A50BA"/>
    <w:rsid w:val="00416EB0"/>
    <w:rsid w:val="005D369F"/>
    <w:rsid w:val="006145EF"/>
    <w:rsid w:val="00621AB7"/>
    <w:rsid w:val="00652E35"/>
    <w:rsid w:val="00831023"/>
    <w:rsid w:val="00836881"/>
    <w:rsid w:val="0089570D"/>
    <w:rsid w:val="008E6F7A"/>
    <w:rsid w:val="008F0209"/>
    <w:rsid w:val="008F6040"/>
    <w:rsid w:val="00996381"/>
    <w:rsid w:val="009B6B92"/>
    <w:rsid w:val="00B10A86"/>
    <w:rsid w:val="00B203AB"/>
    <w:rsid w:val="00C076A7"/>
    <w:rsid w:val="00C972D1"/>
    <w:rsid w:val="00CA21F6"/>
    <w:rsid w:val="00D212F6"/>
    <w:rsid w:val="00E17439"/>
    <w:rsid w:val="00E46625"/>
    <w:rsid w:val="00FE2463"/>
    <w:rsid w:val="011D0B94"/>
    <w:rsid w:val="09762550"/>
    <w:rsid w:val="0B11F5B1"/>
    <w:rsid w:val="12390A0A"/>
    <w:rsid w:val="18874B50"/>
    <w:rsid w:val="18ADCCFA"/>
    <w:rsid w:val="308048DA"/>
    <w:rsid w:val="3ECEF5F9"/>
    <w:rsid w:val="59ED0236"/>
    <w:rsid w:val="635872F6"/>
    <w:rsid w:val="79C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1CBBD"/>
  <w15:chartTrackingRefBased/>
  <w15:docId w15:val="{4DE5AF4C-350A-4241-A970-5172F2C4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2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963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6381"/>
  </w:style>
  <w:style w:type="paragraph" w:styleId="Footer">
    <w:name w:val="footer"/>
    <w:basedOn w:val="Normal"/>
    <w:link w:val="FooterChar"/>
    <w:uiPriority w:val="99"/>
    <w:unhideWhenUsed/>
    <w:rsid w:val="009963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6381"/>
  </w:style>
  <w:style w:type="paragraph" w:styleId="ListParagraph">
    <w:name w:val="List Paragraph"/>
    <w:basedOn w:val="Normal"/>
    <w:uiPriority w:val="34"/>
    <w:qFormat/>
    <w:rsid w:val="002A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1B2134BB4F4F9D7D9DE106F9D1B4" ma:contentTypeVersion="19" ma:contentTypeDescription="Create a new document." ma:contentTypeScope="" ma:versionID="fa81dcd7bf78b731a40dbaea3527e649">
  <xsd:schema xmlns:xsd="http://www.w3.org/2001/XMLSchema" xmlns:xs="http://www.w3.org/2001/XMLSchema" xmlns:p="http://schemas.microsoft.com/office/2006/metadata/properties" xmlns:ns2="c8b8e880-ee25-4a05-9e29-dc42a604a860" xmlns:ns3="9f8cc55e-7c37-4b74-96ce-82c6a1fb5cd5" targetNamespace="http://schemas.microsoft.com/office/2006/metadata/properties" ma:root="true" ma:fieldsID="105b768e7618808312011f30bb99c1d7" ns2:_="" ns3:_="">
    <xsd:import namespace="c8b8e880-ee25-4a05-9e29-dc42a604a860"/>
    <xsd:import namespace="9f8cc55e-7c37-4b74-96ce-82c6a1fb5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est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8e880-ee25-4a05-9e29-dc42a604a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131de1-79e0-4ab6-8c73-ba4cbd694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st" ma:index="24" nillable="true" ma:displayName="test" ma:description="test" ma:format="Dropdown" ma:internalName="tes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c55e-7c37-4b74-96ce-82c6a1fb5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0414ad-fa56-42b7-89d8-4a68bca8b567}" ma:internalName="TaxCatchAll" ma:showField="CatchAllData" ma:web="9f8cc55e-7c37-4b74-96ce-82c6a1fb5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8b8e880-ee25-4a05-9e29-dc42a604a860" xsi:nil="true"/>
    <lcf76f155ced4ddcb4097134ff3c332f xmlns="c8b8e880-ee25-4a05-9e29-dc42a604a860">
      <Terms xmlns="http://schemas.microsoft.com/office/infopath/2007/PartnerControls"/>
    </lcf76f155ced4ddcb4097134ff3c332f>
    <TaxCatchAll xmlns="9f8cc55e-7c37-4b74-96ce-82c6a1fb5cd5" xsi:nil="true"/>
  </documentManagement>
</p:properties>
</file>

<file path=customXml/itemProps1.xml><?xml version="1.0" encoding="utf-8"?>
<ds:datastoreItem xmlns:ds="http://schemas.openxmlformats.org/officeDocument/2006/customXml" ds:itemID="{CC46D989-586C-4D35-973D-7C4DC2A0B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BFD46-AD2A-4F80-96DF-BBD4CB8AF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8e880-ee25-4a05-9e29-dc42a604a860"/>
    <ds:schemaRef ds:uri="9f8cc55e-7c37-4b74-96ce-82c6a1fb5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197FD-F749-439F-93EE-8B37DCBD90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6C7E8A-5995-46E9-8250-062E2C74D219}">
  <ds:schemaRefs>
    <ds:schemaRef ds:uri="http://schemas.microsoft.com/office/2006/metadata/properties"/>
    <ds:schemaRef ds:uri="http://schemas.microsoft.com/office/infopath/2007/PartnerControls"/>
    <ds:schemaRef ds:uri="c8b8e880-ee25-4a05-9e29-dc42a604a860"/>
    <ds:schemaRef ds:uri="9f8cc55e-7c37-4b74-96ce-82c6a1fb5cd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Courtney Gibson</dc:creator>
  <keywords/>
  <dc:description/>
  <lastModifiedBy>Courtney Gibson</lastModifiedBy>
  <revision>21</revision>
  <dcterms:created xsi:type="dcterms:W3CDTF">2023-07-12T16:33:00.0000000Z</dcterms:created>
  <dcterms:modified xsi:type="dcterms:W3CDTF">2024-09-05T14:54:35.5113622Z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0x010100FC4F1B2134BB4F4F9D7D9DE106F9D1B4</vt:lpwstr>
  </property>
  <property fmtid="{D5CDD505-2E9C-101B-9397-08002B2CF9AE}" pid="3" name="MediaServiceImageTags">
    <vt:lpwstr/>
  </property>
</Properties>
</file>